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77139" w:rsidRPr="00677139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677139" w:rsidRPr="00677139" w:rsidRDefault="00677139" w:rsidP="00677139">
      <w:pPr>
        <w:spacing w:before="0"/>
        <w:jc w:val="both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Pr="00677139">
        <w:rPr>
          <w:rFonts w:cs="Arial"/>
          <w:szCs w:val="22"/>
        </w:rPr>
        <w:t>трубы бесшовные коррозионностойкие с покрытием различного сортамента</w:t>
      </w:r>
      <w:r>
        <w:rPr>
          <w:rFonts w:cs="Arial"/>
          <w:szCs w:val="22"/>
        </w:rPr>
        <w:t>.</w:t>
      </w:r>
    </w:p>
    <w:p w:rsidR="00677139" w:rsidRPr="00677139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Оферта представлена: на весь  объем закупки и</w:t>
      </w:r>
      <w:r>
        <w:rPr>
          <w:rFonts w:cs="Arial"/>
          <w:iCs/>
          <w:szCs w:val="22"/>
        </w:rPr>
        <w:t>ли  на часть закупаемых товаров.</w:t>
      </w:r>
    </w:p>
    <w:p w:rsidR="006D77E5" w:rsidRPr="0032134C" w:rsidRDefault="006628E0" w:rsidP="00677139">
      <w:pPr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green"/>
        </w:rPr>
      </w:pPr>
      <w:r w:rsidRPr="002B1BD0">
        <w:rPr>
          <w:rFonts w:cs="Arial"/>
          <w:i/>
          <w:iCs/>
          <w:szCs w:val="22"/>
        </w:rPr>
        <w:t xml:space="preserve">  </w:t>
      </w:r>
      <w:r w:rsidR="006D77E5" w:rsidRPr="0032134C">
        <w:rPr>
          <w:rFonts w:cs="Arial"/>
          <w:b/>
          <w:sz w:val="20"/>
          <w:szCs w:val="20"/>
        </w:rPr>
        <w:t>Инициатор закупки: ОАО "СН-МНГ"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Мегион,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B03A19" w:rsidRPr="0040432E" w:rsidRDefault="00B03A19" w:rsidP="00B03A19">
      <w:pPr>
        <w:pStyle w:val="a5"/>
        <w:rPr>
          <w:rFonts w:ascii="Arial" w:hAnsi="Arial" w:cs="Arial"/>
          <w:sz w:val="20"/>
          <w:szCs w:val="20"/>
        </w:rPr>
      </w:pPr>
      <w:r w:rsidRPr="00746653">
        <w:rPr>
          <w:rFonts w:ascii="Arial" w:hAnsi="Arial" w:cs="Arial"/>
          <w:sz w:val="20"/>
          <w:szCs w:val="20"/>
        </w:rPr>
        <w:t>Инициатор закупки: ОАО "Славнефть-ЯНОС"</w:t>
      </w:r>
    </w:p>
    <w:p w:rsidR="00B03A19" w:rsidRPr="0040432E" w:rsidRDefault="00B03A19" w:rsidP="00B03A19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cs="Arial"/>
          <w:i/>
          <w:iCs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>Грузополучатель:</w:t>
      </w:r>
      <w:r w:rsidRPr="0040432E">
        <w:rPr>
          <w:rFonts w:cs="Arial"/>
          <w:i/>
          <w:iCs/>
          <w:sz w:val="20"/>
          <w:szCs w:val="20"/>
        </w:rPr>
        <w:t xml:space="preserve"> ОАО "Славнефть-ЯНОС</w:t>
      </w:r>
      <w:r w:rsidRPr="00746653">
        <w:rPr>
          <w:rFonts w:cs="Arial"/>
          <w:i/>
          <w:iCs/>
          <w:sz w:val="20"/>
          <w:szCs w:val="20"/>
        </w:rPr>
        <w:t>"</w:t>
      </w:r>
      <w:r w:rsidRPr="0040432E">
        <w:rPr>
          <w:rFonts w:cs="Arial"/>
          <w:i/>
          <w:iCs/>
          <w:sz w:val="20"/>
          <w:szCs w:val="20"/>
        </w:rPr>
        <w:t xml:space="preserve"> </w:t>
      </w:r>
    </w:p>
    <w:p w:rsidR="00B03A19" w:rsidRPr="0040432E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>Адрес склада грузополучателя:</w:t>
      </w:r>
      <w:r w:rsidRPr="0040432E">
        <w:rPr>
          <w:rFonts w:cs="Arial"/>
          <w:sz w:val="20"/>
          <w:szCs w:val="20"/>
        </w:rPr>
        <w:t xml:space="preserve"> </w:t>
      </w:r>
      <w:r w:rsidRPr="0040432E">
        <w:rPr>
          <w:rFonts w:cs="Arial"/>
          <w:i/>
          <w:sz w:val="20"/>
          <w:szCs w:val="20"/>
        </w:rPr>
        <w:t>150023, г. Ярославль, ул. Гагарина, 77 (База оборудования).</w:t>
      </w:r>
      <w:r w:rsidRPr="0040432E">
        <w:rPr>
          <w:rFonts w:cs="Arial"/>
          <w:sz w:val="20"/>
          <w:szCs w:val="20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40432E">
        <w:rPr>
          <w:rFonts w:cs="Arial"/>
          <w:i/>
          <w:iCs/>
          <w:sz w:val="20"/>
          <w:szCs w:val="20"/>
        </w:rPr>
        <w:t>Российская Федерация, 150000, город Ярославль, Московский проспект, дом 130.</w:t>
      </w:r>
    </w:p>
    <w:p w:rsidR="00B03A19" w:rsidRPr="0040432E" w:rsidRDefault="00B03A19" w:rsidP="00B03A19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>Почтовые реквизиты:</w:t>
      </w:r>
      <w:r w:rsidRPr="0040432E">
        <w:rPr>
          <w:rFonts w:cs="Arial"/>
          <w:b/>
          <w:bCs/>
          <w:i/>
          <w:iCs/>
          <w:sz w:val="20"/>
          <w:szCs w:val="20"/>
        </w:rPr>
        <w:t xml:space="preserve"> </w:t>
      </w:r>
      <w:r w:rsidRPr="0040432E">
        <w:rPr>
          <w:rFonts w:cs="Arial"/>
          <w:i/>
          <w:iCs/>
          <w:sz w:val="20"/>
          <w:szCs w:val="20"/>
        </w:rPr>
        <w:t>Российская Федерация, 150000, город Ярославль, Московский проспект, дом 130.</w:t>
      </w:r>
    </w:p>
    <w:p w:rsidR="00B03A19" w:rsidRPr="0040432E" w:rsidRDefault="00B03A19" w:rsidP="00B03A19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before="0"/>
        <w:rPr>
          <w:rFonts w:cs="Arial"/>
          <w:i/>
          <w:iCs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 xml:space="preserve">Для вагонов: </w:t>
      </w:r>
      <w:r w:rsidRPr="0040432E">
        <w:rPr>
          <w:rFonts w:cs="Arial"/>
          <w:i/>
          <w:iCs/>
          <w:sz w:val="20"/>
          <w:szCs w:val="20"/>
        </w:rPr>
        <w:t xml:space="preserve">ст. </w:t>
      </w:r>
      <w:proofErr w:type="spellStart"/>
      <w:r w:rsidRPr="0040432E">
        <w:rPr>
          <w:rFonts w:cs="Arial"/>
          <w:i/>
          <w:iCs/>
          <w:sz w:val="20"/>
          <w:szCs w:val="20"/>
        </w:rPr>
        <w:t>Новоярославская</w:t>
      </w:r>
      <w:proofErr w:type="spellEnd"/>
      <w:r w:rsidRPr="0040432E">
        <w:rPr>
          <w:rFonts w:cs="Arial"/>
          <w:i/>
          <w:iCs/>
          <w:sz w:val="20"/>
          <w:szCs w:val="20"/>
        </w:rPr>
        <w:t xml:space="preserve"> Северной </w:t>
      </w:r>
      <w:proofErr w:type="spellStart"/>
      <w:r w:rsidRPr="0040432E">
        <w:rPr>
          <w:rFonts w:cs="Arial"/>
          <w:i/>
          <w:iCs/>
          <w:sz w:val="20"/>
          <w:szCs w:val="20"/>
        </w:rPr>
        <w:t>ж.д</w:t>
      </w:r>
      <w:proofErr w:type="spellEnd"/>
      <w:r w:rsidRPr="0040432E">
        <w:rPr>
          <w:rFonts w:cs="Arial"/>
          <w:i/>
          <w:iCs/>
          <w:sz w:val="20"/>
          <w:szCs w:val="20"/>
        </w:rPr>
        <w:t xml:space="preserve">.,  код станции 314909, железнодорожный код Грузополучателя 3494, код по ОКПО 00149765. </w:t>
      </w:r>
    </w:p>
    <w:p w:rsidR="00B03A19" w:rsidRDefault="00B03A19" w:rsidP="00B03A19">
      <w:pPr>
        <w:numPr>
          <w:ilvl w:val="0"/>
          <w:numId w:val="2"/>
        </w:numPr>
        <w:spacing w:before="0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  <w:lang w:val="en-US"/>
        </w:rPr>
        <w:t>D</w:t>
      </w:r>
      <w:r w:rsidRPr="0040432E">
        <w:rPr>
          <w:rFonts w:cs="Arial"/>
          <w:sz w:val="20"/>
          <w:szCs w:val="20"/>
        </w:rPr>
        <w:t>А</w:t>
      </w:r>
      <w:r w:rsidRPr="0040432E">
        <w:rPr>
          <w:rFonts w:cs="Arial"/>
          <w:sz w:val="20"/>
          <w:szCs w:val="20"/>
          <w:lang w:val="en-US"/>
        </w:rPr>
        <w:t>P</w:t>
      </w:r>
      <w:r w:rsidRPr="0040432E">
        <w:rPr>
          <w:rFonts w:cs="Arial"/>
          <w:sz w:val="20"/>
          <w:szCs w:val="20"/>
        </w:rPr>
        <w:t xml:space="preserve"> ст. </w:t>
      </w:r>
      <w:proofErr w:type="spellStart"/>
      <w:r w:rsidRPr="0040432E">
        <w:rPr>
          <w:rFonts w:cs="Arial"/>
          <w:sz w:val="20"/>
          <w:szCs w:val="20"/>
        </w:rPr>
        <w:t>Новоярославская</w:t>
      </w:r>
      <w:proofErr w:type="spellEnd"/>
      <w:r w:rsidRPr="0040432E">
        <w:rPr>
          <w:rFonts w:cs="Arial"/>
          <w:sz w:val="20"/>
          <w:szCs w:val="20"/>
        </w:rPr>
        <w:t xml:space="preserve"> Северной 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</w:t>
      </w:r>
    </w:p>
    <w:p w:rsidR="00B03A19" w:rsidRPr="00EC48B4" w:rsidRDefault="00B03A19" w:rsidP="00B03A19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1134" w:hanging="425"/>
        <w:rPr>
          <w:rFonts w:cs="Arial"/>
          <w:sz w:val="20"/>
          <w:szCs w:val="20"/>
        </w:rPr>
      </w:pPr>
      <w:bookmarkStart w:id="0" w:name="_GoBack"/>
      <w:bookmarkEnd w:id="0"/>
      <w:r w:rsidRPr="00EC48B4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 w:rsidRPr="00EC48B4">
        <w:rPr>
          <w:rFonts w:cs="Arial"/>
          <w:sz w:val="20"/>
          <w:szCs w:val="20"/>
        </w:rPr>
        <w:br/>
      </w:r>
      <w:r>
        <w:rPr>
          <w:rFonts w:cs="Arial"/>
          <w:sz w:val="20"/>
          <w:szCs w:val="20"/>
        </w:rPr>
        <w:t>20 (рабочих)</w:t>
      </w:r>
      <w:r w:rsidRPr="00EC48B4">
        <w:rPr>
          <w:rFonts w:cs="Arial"/>
          <w:sz w:val="20"/>
          <w:szCs w:val="20"/>
        </w:rPr>
        <w:t xml:space="preserve">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B03A19" w:rsidRPr="0040432E" w:rsidRDefault="00B03A19" w:rsidP="00B03A19">
      <w:pPr>
        <w:numPr>
          <w:ilvl w:val="0"/>
          <w:numId w:val="2"/>
        </w:numPr>
        <w:spacing w:before="0"/>
        <w:rPr>
          <w:rFonts w:cs="Arial"/>
          <w:sz w:val="20"/>
          <w:szCs w:val="20"/>
        </w:rPr>
      </w:pP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74455B" w:rsidRPr="002C29BE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B146DA">
        <w:rPr>
          <w:rFonts w:cs="Arial"/>
          <w:b/>
          <w:i/>
          <w:color w:val="FF0000"/>
          <w:sz w:val="24"/>
          <w:u w:val="single"/>
        </w:rPr>
        <w:t>Плановые сроки поставки товара:</w:t>
      </w:r>
      <w:r w:rsidR="007E5A0A">
        <w:rPr>
          <w:rFonts w:cs="Arial"/>
          <w:b/>
          <w:i/>
          <w:color w:val="FF0000"/>
          <w:sz w:val="24"/>
          <w:u w:val="single"/>
        </w:rPr>
        <w:t xml:space="preserve"> в соотвествии с </w:t>
      </w:r>
      <w:r w:rsidRPr="00B146DA">
        <w:rPr>
          <w:rFonts w:cs="Arial"/>
          <w:b/>
          <w:i/>
          <w:color w:val="FF0000"/>
          <w:sz w:val="24"/>
          <w:u w:val="single"/>
        </w:rPr>
        <w:t>Форм</w:t>
      </w:r>
      <w:r w:rsidR="007E5A0A">
        <w:rPr>
          <w:rFonts w:cs="Arial"/>
          <w:b/>
          <w:i/>
          <w:color w:val="FF0000"/>
          <w:sz w:val="24"/>
          <w:u w:val="single"/>
        </w:rPr>
        <w:t>ой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</w:t>
      </w:r>
      <w:r w:rsidR="007E5A0A">
        <w:rPr>
          <w:rFonts w:cs="Arial"/>
          <w:b/>
          <w:i/>
          <w:color w:val="FF0000"/>
          <w:sz w:val="24"/>
          <w:u w:val="single"/>
        </w:rPr>
        <w:t>4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«</w:t>
      </w:r>
      <w:r w:rsidR="007E5A0A">
        <w:rPr>
          <w:rFonts w:cs="Arial"/>
          <w:b/>
          <w:i/>
          <w:color w:val="FF0000"/>
          <w:sz w:val="24"/>
          <w:u w:val="single"/>
        </w:rPr>
        <w:t>Таблица цен</w:t>
      </w:r>
      <w:r w:rsidRPr="00B146DA">
        <w:rPr>
          <w:rFonts w:cs="Arial"/>
          <w:b/>
          <w:i/>
          <w:color w:val="FF0000"/>
          <w:sz w:val="24"/>
          <w:u w:val="single"/>
        </w:rPr>
        <w:t>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lastRenderedPageBreak/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пакеты</w:t>
      </w:r>
      <w:proofErr w:type="gramStart"/>
      <w:r w:rsidR="00A30381">
        <w:rPr>
          <w:rFonts w:cs="Arial"/>
          <w:iCs/>
          <w:color w:val="000000" w:themeColor="text1"/>
          <w:sz w:val="20"/>
          <w:szCs w:val="20"/>
        </w:rPr>
        <w:t>.В</w:t>
      </w:r>
      <w:proofErr w:type="gramEnd"/>
      <w:r w:rsidR="00A30381">
        <w:rPr>
          <w:rFonts w:cs="Arial"/>
          <w:iCs/>
          <w:color w:val="000000" w:themeColor="text1"/>
          <w:sz w:val="20"/>
          <w:szCs w:val="20"/>
        </w:rPr>
        <w:t>се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пакеты должны быть снабжены хомутами, обеспечивающими безопасность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застропки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3.4 </w:t>
      </w:r>
      <w:r w:rsidRPr="00221791">
        <w:rPr>
          <w:rFonts w:cs="Arial"/>
          <w:color w:val="000000" w:themeColor="text1"/>
          <w:sz w:val="20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>
        <w:rPr>
          <w:rFonts w:cs="Arial"/>
          <w:color w:val="000000" w:themeColor="text1"/>
          <w:sz w:val="20"/>
          <w:szCs w:val="20"/>
          <w:u w:val="single"/>
        </w:rPr>
        <w:t>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 xml:space="preserve">3.5.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PSL-2,, а также в полном соответствии с принятыми изменениями и дополнениями к ним, действующим в период с 19.03.2015г. по 31.12.2016г. или наличие успешных опытно-промысловых испытаний на месторождениях Компании труб НКТ по ГОСТ 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 xml:space="preserve">3.6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Pr="001277F0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221791"/>
    <w:rsid w:val="002312A7"/>
    <w:rsid w:val="0028684A"/>
    <w:rsid w:val="00297514"/>
    <w:rsid w:val="002A30F5"/>
    <w:rsid w:val="002B7CB7"/>
    <w:rsid w:val="002C29BE"/>
    <w:rsid w:val="0032134C"/>
    <w:rsid w:val="004847AC"/>
    <w:rsid w:val="004D1339"/>
    <w:rsid w:val="00510178"/>
    <w:rsid w:val="0061485E"/>
    <w:rsid w:val="0062765D"/>
    <w:rsid w:val="0063425F"/>
    <w:rsid w:val="006628E0"/>
    <w:rsid w:val="00677139"/>
    <w:rsid w:val="006B1226"/>
    <w:rsid w:val="006D77E5"/>
    <w:rsid w:val="0070572F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F5DA9"/>
    <w:rsid w:val="00A27383"/>
    <w:rsid w:val="00A30381"/>
    <w:rsid w:val="00A66E0E"/>
    <w:rsid w:val="00B03A19"/>
    <w:rsid w:val="00B146DA"/>
    <w:rsid w:val="00B4074B"/>
    <w:rsid w:val="00CA70B2"/>
    <w:rsid w:val="00D01BC2"/>
    <w:rsid w:val="00DE4EF7"/>
    <w:rsid w:val="00E407B2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38</cp:revision>
  <cp:lastPrinted>2014-12-18T05:59:00Z</cp:lastPrinted>
  <dcterms:created xsi:type="dcterms:W3CDTF">2014-07-22T16:29:00Z</dcterms:created>
  <dcterms:modified xsi:type="dcterms:W3CDTF">2015-04-29T08:14:00Z</dcterms:modified>
</cp:coreProperties>
</file>